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C2D" w:rsidRDefault="00CD6C2D" w:rsidP="00CD6C2D">
      <w:pPr>
        <w:spacing w:line="520" w:lineRule="exact"/>
        <w:ind w:firstLineChars="0" w:firstLine="0"/>
        <w:jc w:val="center"/>
        <w:rPr>
          <w:rFonts w:ascii="华文中宋" w:eastAsia="华文中宋" w:hAnsi="华文中宋"/>
          <w:sz w:val="44"/>
          <w:szCs w:val="44"/>
        </w:rPr>
      </w:pPr>
      <w:r>
        <w:rPr>
          <w:rFonts w:ascii="华文中宋" w:eastAsia="华文中宋" w:hAnsi="华文中宋" w:hint="eastAsia"/>
          <w:sz w:val="44"/>
          <w:szCs w:val="44"/>
        </w:rPr>
        <w:t>项目权限授权代办申请</w:t>
      </w:r>
    </w:p>
    <w:p w:rsidR="00CD6C2D" w:rsidRDefault="00CD6C2D" w:rsidP="00CD6C2D">
      <w:pPr>
        <w:spacing w:line="520" w:lineRule="exact"/>
        <w:ind w:firstLine="640"/>
        <w:rPr>
          <w:rFonts w:ascii="仿宋_GB2312" w:hAnsi="宋体"/>
          <w:szCs w:val="32"/>
        </w:rPr>
      </w:pPr>
    </w:p>
    <w:p w:rsidR="00CD6C2D" w:rsidRPr="00D30A9F" w:rsidRDefault="00D30A9F" w:rsidP="00CD6C2D">
      <w:pPr>
        <w:spacing w:line="520" w:lineRule="exact"/>
        <w:ind w:firstLine="640"/>
        <w:rPr>
          <w:rFonts w:ascii="仿宋" w:eastAsia="仿宋" w:hAnsi="仿宋"/>
          <w:szCs w:val="32"/>
        </w:rPr>
      </w:pPr>
      <w:r>
        <w:rPr>
          <w:rFonts w:ascii="仿宋" w:eastAsia="仿宋" w:hAnsi="仿宋" w:hint="eastAsia"/>
          <w:szCs w:val="32"/>
        </w:rPr>
        <w:t>根据财务</w:t>
      </w:r>
      <w:r w:rsidR="00336CB4">
        <w:rPr>
          <w:rFonts w:ascii="仿宋" w:eastAsia="仿宋" w:hAnsi="仿宋" w:hint="eastAsia"/>
          <w:szCs w:val="32"/>
        </w:rPr>
        <w:t>报销管理的实际需要，现委托财务处</w:t>
      </w:r>
      <w:r w:rsidR="00CD6C2D" w:rsidRPr="00D30A9F">
        <w:rPr>
          <w:rFonts w:ascii="仿宋" w:eastAsia="仿宋" w:hAnsi="仿宋" w:hint="eastAsia"/>
          <w:szCs w:val="32"/>
        </w:rPr>
        <w:t>将本人负责的项目权限授予</w:t>
      </w:r>
      <w:r w:rsidR="00CD6C2D" w:rsidRPr="00D30A9F">
        <w:rPr>
          <w:rFonts w:ascii="仿宋" w:eastAsia="仿宋" w:hAnsi="仿宋" w:hint="eastAsia"/>
          <w:szCs w:val="32"/>
          <w:u w:val="single"/>
        </w:rPr>
        <w:t xml:space="preserve"> </w:t>
      </w:r>
      <w:r w:rsidR="00A90E09">
        <w:rPr>
          <w:rFonts w:ascii="仿宋" w:eastAsia="仿宋" w:hAnsi="仿宋" w:hint="eastAsia"/>
          <w:szCs w:val="32"/>
          <w:u w:val="single"/>
        </w:rPr>
        <w:t xml:space="preserve">   </w:t>
      </w:r>
      <w:r w:rsidR="00CD6C2D" w:rsidRPr="00D30A9F">
        <w:rPr>
          <w:rFonts w:ascii="仿宋" w:eastAsia="仿宋" w:hAnsi="仿宋" w:hint="eastAsia"/>
          <w:szCs w:val="32"/>
          <w:u w:val="single"/>
        </w:rPr>
        <w:t xml:space="preserve"> </w:t>
      </w:r>
      <w:r w:rsidR="00CD6C2D" w:rsidRPr="00D30A9F">
        <w:rPr>
          <w:rFonts w:ascii="仿宋" w:eastAsia="仿宋" w:hAnsi="仿宋" w:hint="eastAsia"/>
          <w:szCs w:val="32"/>
        </w:rPr>
        <w:t>工号</w:t>
      </w:r>
      <w:r w:rsidR="00CD6C2D" w:rsidRPr="00D30A9F">
        <w:rPr>
          <w:rFonts w:ascii="仿宋" w:eastAsia="仿宋" w:hAnsi="仿宋" w:hint="eastAsia"/>
          <w:szCs w:val="32"/>
          <w:u w:val="single"/>
        </w:rPr>
        <w:t xml:space="preserve"> </w:t>
      </w:r>
      <w:r w:rsidR="00A90E09">
        <w:rPr>
          <w:rFonts w:ascii="仿宋" w:eastAsia="仿宋" w:hAnsi="仿宋" w:hint="eastAsia"/>
          <w:szCs w:val="32"/>
          <w:u w:val="single"/>
        </w:rPr>
        <w:t xml:space="preserve">   </w:t>
      </w:r>
      <w:r w:rsidRPr="00D30A9F">
        <w:rPr>
          <w:rFonts w:ascii="仿宋" w:eastAsia="仿宋" w:hAnsi="仿宋" w:hint="eastAsia"/>
          <w:szCs w:val="32"/>
          <w:u w:val="single"/>
        </w:rPr>
        <w:t xml:space="preserve"> </w:t>
      </w:r>
      <w:r w:rsidR="00CD6C2D" w:rsidRPr="00D30A9F">
        <w:rPr>
          <w:rFonts w:ascii="仿宋" w:eastAsia="仿宋" w:hAnsi="仿宋" w:hint="eastAsia"/>
          <w:szCs w:val="32"/>
        </w:rPr>
        <w:t>，用于</w:t>
      </w:r>
      <w:r w:rsidR="00CD6C2D" w:rsidRPr="00D30A9F">
        <w:rPr>
          <w:rFonts w:ascii="仿宋" w:eastAsia="仿宋" w:hAnsi="仿宋" w:hint="eastAsia"/>
          <w:szCs w:val="32"/>
          <w:u w:val="single"/>
        </w:rPr>
        <w:t xml:space="preserve"> </w:t>
      </w:r>
      <w:r w:rsidR="00A90E09">
        <w:rPr>
          <w:rFonts w:ascii="仿宋" w:eastAsia="仿宋" w:hAnsi="仿宋" w:hint="eastAsia"/>
          <w:szCs w:val="32"/>
          <w:u w:val="single"/>
        </w:rPr>
        <w:t xml:space="preserve">      </w:t>
      </w:r>
      <w:r w:rsidRPr="00D30A9F">
        <w:rPr>
          <w:rFonts w:ascii="仿宋" w:eastAsia="仿宋" w:hAnsi="仿宋" w:hint="eastAsia"/>
          <w:szCs w:val="32"/>
          <w:u w:val="single"/>
        </w:rPr>
        <w:t xml:space="preserve"> </w:t>
      </w:r>
      <w:r w:rsidR="00CD6C2D" w:rsidRPr="00D30A9F">
        <w:rPr>
          <w:rFonts w:ascii="仿宋" w:eastAsia="仿宋" w:hAnsi="仿宋" w:hint="eastAsia"/>
          <w:szCs w:val="32"/>
        </w:rPr>
        <w:t>。</w:t>
      </w:r>
    </w:p>
    <w:p w:rsidR="00CD6C2D" w:rsidRPr="00D30A9F" w:rsidRDefault="00CD6C2D" w:rsidP="00CD6C2D">
      <w:pPr>
        <w:spacing w:line="520" w:lineRule="exact"/>
        <w:ind w:firstLineChars="0" w:firstLine="640"/>
        <w:rPr>
          <w:rFonts w:ascii="仿宋" w:eastAsia="仿宋" w:hAnsi="仿宋"/>
          <w:szCs w:val="32"/>
        </w:rPr>
      </w:pPr>
      <w:r w:rsidRPr="00D30A9F">
        <w:rPr>
          <w:rFonts w:ascii="仿宋" w:eastAsia="仿宋" w:hAnsi="仿宋" w:hint="eastAsia"/>
          <w:szCs w:val="32"/>
        </w:rPr>
        <w:t>1、授权项目：</w:t>
      </w:r>
    </w:p>
    <w:p w:rsidR="00D30A9F" w:rsidRDefault="00D30A9F" w:rsidP="00D30A9F">
      <w:pPr>
        <w:ind w:firstLineChars="0" w:firstLine="0"/>
        <w:rPr>
          <w:rFonts w:ascii="仿宋" w:eastAsia="仿宋" w:hAnsi="仿宋"/>
          <w:szCs w:val="32"/>
        </w:rPr>
      </w:pPr>
      <w:r>
        <w:rPr>
          <w:rFonts w:ascii="仿宋" w:eastAsia="仿宋" w:hAnsi="仿宋" w:hint="eastAsia"/>
        </w:rPr>
        <w:t xml:space="preserve">       </w:t>
      </w:r>
      <w:bookmarkStart w:id="0" w:name="_GoBack"/>
      <w:bookmarkEnd w:id="0"/>
    </w:p>
    <w:p w:rsidR="00A90E09" w:rsidRPr="00D30A9F" w:rsidRDefault="00A90E09" w:rsidP="00D30A9F">
      <w:pPr>
        <w:ind w:firstLineChars="0" w:firstLine="0"/>
        <w:rPr>
          <w:rFonts w:ascii="仿宋" w:eastAsia="仿宋" w:hAnsi="仿宋"/>
          <w:szCs w:val="32"/>
        </w:rPr>
      </w:pPr>
    </w:p>
    <w:p w:rsidR="00CD6C2D" w:rsidRPr="00D30A9F" w:rsidRDefault="00CD6C2D" w:rsidP="00CD6C2D">
      <w:pPr>
        <w:ind w:firstLineChars="0" w:firstLine="640"/>
        <w:rPr>
          <w:rFonts w:ascii="仿宋" w:eastAsia="仿宋" w:hAnsi="仿宋"/>
        </w:rPr>
      </w:pPr>
      <w:r w:rsidRPr="00D30A9F">
        <w:rPr>
          <w:rFonts w:ascii="仿宋" w:eastAsia="仿宋" w:hAnsi="仿宋" w:hint="eastAsia"/>
        </w:rPr>
        <w:t>2、授权权限类型：</w:t>
      </w:r>
    </w:p>
    <w:p w:rsidR="00CD6C2D" w:rsidRPr="00D30A9F" w:rsidRDefault="00CD6C2D" w:rsidP="00CD6C2D">
      <w:pPr>
        <w:ind w:firstLineChars="0" w:firstLine="640"/>
        <w:rPr>
          <w:rFonts w:ascii="仿宋" w:eastAsia="仿宋" w:hAnsi="仿宋"/>
        </w:rPr>
      </w:pPr>
      <w:r w:rsidRPr="00D30A9F">
        <w:rPr>
          <w:rFonts w:ascii="仿宋" w:eastAsia="仿宋" w:hAnsi="仿宋" w:hint="eastAsia"/>
          <w:noProof/>
        </w:rPr>
        <mc:AlternateContent>
          <mc:Choice Requires="wps">
            <w:drawing>
              <wp:anchor distT="0" distB="0" distL="114300" distR="114300" simplePos="0" relativeHeight="251659264" behindDoc="0" locked="0" layoutInCell="1" allowOverlap="1" wp14:anchorId="44CC0A61" wp14:editId="62B6F989">
                <wp:simplePos x="0" y="0"/>
                <wp:positionH relativeFrom="column">
                  <wp:posOffset>419100</wp:posOffset>
                </wp:positionH>
                <wp:positionV relativeFrom="paragraph">
                  <wp:posOffset>103505</wp:posOffset>
                </wp:positionV>
                <wp:extent cx="171450" cy="161925"/>
                <wp:effectExtent l="0" t="0" r="19050" b="28575"/>
                <wp:wrapNone/>
                <wp:docPr id="1" name="矩形 1"/>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31D2F" id="矩形 1" o:spid="_x0000_s1026" style="position:absolute;left:0;text-align:left;margin-left:33pt;margin-top:8.15pt;width:13.5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" filled="f" strokecolor="black [3213]" strokeweight="1pt"/>
            </w:pict>
          </mc:Fallback>
        </mc:AlternateContent>
      </w:r>
      <w:r w:rsidRPr="00D30A9F">
        <w:rPr>
          <w:rFonts w:ascii="仿宋" w:eastAsia="仿宋" w:hAnsi="仿宋" w:hint="eastAsia"/>
        </w:rPr>
        <w:t xml:space="preserve">  查询权限</w:t>
      </w:r>
    </w:p>
    <w:p w:rsidR="00CD6C2D" w:rsidRPr="00D30A9F" w:rsidRDefault="00CD6C2D" w:rsidP="00CD6C2D">
      <w:pPr>
        <w:ind w:firstLineChars="0" w:firstLine="640"/>
        <w:rPr>
          <w:rFonts w:ascii="仿宋" w:eastAsia="仿宋" w:hAnsi="仿宋"/>
        </w:rPr>
      </w:pPr>
      <w:r w:rsidRPr="00D30A9F">
        <w:rPr>
          <w:rFonts w:ascii="仿宋" w:eastAsia="仿宋" w:hAnsi="仿宋" w:hint="eastAsia"/>
          <w:noProof/>
        </w:rPr>
        <mc:AlternateContent>
          <mc:Choice Requires="wps">
            <w:drawing>
              <wp:anchor distT="0" distB="0" distL="114300" distR="114300" simplePos="0" relativeHeight="251665408" behindDoc="0" locked="0" layoutInCell="1" allowOverlap="1" wp14:anchorId="208FF5DB" wp14:editId="4DD79A6A">
                <wp:simplePos x="0" y="0"/>
                <wp:positionH relativeFrom="column">
                  <wp:posOffset>1847850</wp:posOffset>
                </wp:positionH>
                <wp:positionV relativeFrom="paragraph">
                  <wp:posOffset>103505</wp:posOffset>
                </wp:positionV>
                <wp:extent cx="171450" cy="161925"/>
                <wp:effectExtent l="0" t="0" r="19050" b="28575"/>
                <wp:wrapNone/>
                <wp:docPr id="4" name="矩形 4"/>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C887EE" id="矩形 4" o:spid="_x0000_s1026" style="position:absolute;left:0;text-align:left;margin-left:145.5pt;margin-top:8.15pt;width:13.5pt;height:1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" filled="f" strokecolor="black [3213]" strokeweight="1pt"/>
            </w:pict>
          </mc:Fallback>
        </mc:AlternateContent>
      </w:r>
      <w:r w:rsidRPr="00D30A9F">
        <w:rPr>
          <w:rFonts w:ascii="仿宋" w:eastAsia="仿宋" w:hAnsi="仿宋" w:hint="eastAsia"/>
          <w:noProof/>
        </w:rPr>
        <mc:AlternateContent>
          <mc:Choice Requires="wps">
            <w:drawing>
              <wp:anchor distT="0" distB="0" distL="114300" distR="114300" simplePos="0" relativeHeight="251661312" behindDoc="0" locked="0" layoutInCell="1" allowOverlap="1" wp14:anchorId="634BB5C3" wp14:editId="6A88F133">
                <wp:simplePos x="0" y="0"/>
                <wp:positionH relativeFrom="column">
                  <wp:posOffset>419100</wp:posOffset>
                </wp:positionH>
                <wp:positionV relativeFrom="paragraph">
                  <wp:posOffset>103505</wp:posOffset>
                </wp:positionV>
                <wp:extent cx="171450" cy="161925"/>
                <wp:effectExtent l="0" t="0" r="19050" b="28575"/>
                <wp:wrapNone/>
                <wp:docPr id="2" name="矩形 2"/>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E5140" id="矩形 2" o:spid="_x0000_s1026" style="position:absolute;left:0;text-align:left;margin-left:33pt;margin-top:8.15pt;width:13.5pt;height:1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" filled="f" strokecolor="black [3213]" strokeweight="1pt"/>
            </w:pict>
          </mc:Fallback>
        </mc:AlternateContent>
      </w:r>
      <w:r w:rsidRPr="00D30A9F">
        <w:rPr>
          <w:rFonts w:ascii="仿宋" w:eastAsia="仿宋" w:hAnsi="仿宋" w:hint="eastAsia"/>
        </w:rPr>
        <w:t xml:space="preserve">  </w:t>
      </w:r>
      <w:proofErr w:type="gramStart"/>
      <w:r w:rsidRPr="00D30A9F">
        <w:rPr>
          <w:rFonts w:ascii="仿宋" w:eastAsia="仿宋" w:hAnsi="仿宋" w:hint="eastAsia"/>
        </w:rPr>
        <w:t>网报权限</w:t>
      </w:r>
      <w:proofErr w:type="gramEnd"/>
      <w:r w:rsidRPr="00D30A9F">
        <w:rPr>
          <w:rFonts w:ascii="仿宋" w:eastAsia="仿宋" w:hAnsi="仿宋" w:hint="eastAsia"/>
          <w:noProof/>
        </w:rPr>
        <mc:AlternateContent>
          <mc:Choice Requires="wps">
            <w:drawing>
              <wp:anchor distT="0" distB="0" distL="114300" distR="114300" simplePos="0" relativeHeight="251663360" behindDoc="0" locked="0" layoutInCell="1" allowOverlap="1" wp14:anchorId="229A18EE" wp14:editId="0CBB2F6A">
                <wp:simplePos x="0" y="0"/>
                <wp:positionH relativeFrom="column">
                  <wp:posOffset>419100</wp:posOffset>
                </wp:positionH>
                <wp:positionV relativeFrom="paragraph">
                  <wp:posOffset>103505</wp:posOffset>
                </wp:positionV>
                <wp:extent cx="171450" cy="161925"/>
                <wp:effectExtent l="0" t="0" r="19050" b="28575"/>
                <wp:wrapNone/>
                <wp:docPr id="3" name="矩形 3"/>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258F2" id="矩形 3" o:spid="_x0000_s1026" style="position:absolute;left:0;text-align:left;margin-left:33pt;margin-top:8.15pt;width:13.5pt;height:1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" filled="f" strokecolor="black [3213]" strokeweight="1pt"/>
            </w:pict>
          </mc:Fallback>
        </mc:AlternateContent>
      </w:r>
      <w:r w:rsidRPr="00D30A9F">
        <w:rPr>
          <w:rFonts w:ascii="仿宋" w:eastAsia="仿宋" w:hAnsi="仿宋" w:hint="eastAsia"/>
        </w:rPr>
        <w:t xml:space="preserve">      被授权人能否查看项目余额</w:t>
      </w:r>
    </w:p>
    <w:p w:rsidR="00CD6C2D" w:rsidRPr="00D30A9F" w:rsidRDefault="00CD6C2D" w:rsidP="00CD6C2D">
      <w:pPr>
        <w:ind w:firstLineChars="0" w:firstLine="640"/>
        <w:rPr>
          <w:rFonts w:ascii="仿宋" w:eastAsia="仿宋" w:hAnsi="仿宋"/>
        </w:rPr>
      </w:pPr>
      <w:r w:rsidRPr="00D30A9F">
        <w:rPr>
          <w:rFonts w:ascii="仿宋" w:eastAsia="仿宋" w:hAnsi="仿宋" w:hint="eastAsia"/>
        </w:rPr>
        <w:t xml:space="preserve">  </w:t>
      </w:r>
      <w:r w:rsidRPr="00D30A9F">
        <w:rPr>
          <w:rFonts w:ascii="仿宋" w:eastAsia="仿宋" w:hAnsi="仿宋" w:hint="eastAsia"/>
          <w:noProof/>
        </w:rPr>
        <mc:AlternateContent>
          <mc:Choice Requires="wps">
            <w:drawing>
              <wp:anchor distT="0" distB="0" distL="114300" distR="114300" simplePos="0" relativeHeight="251667456" behindDoc="0" locked="0" layoutInCell="1" allowOverlap="1" wp14:anchorId="0416BDE4" wp14:editId="777F9922">
                <wp:simplePos x="0" y="0"/>
                <wp:positionH relativeFrom="column">
                  <wp:posOffset>419100</wp:posOffset>
                </wp:positionH>
                <wp:positionV relativeFrom="paragraph">
                  <wp:posOffset>103505</wp:posOffset>
                </wp:positionV>
                <wp:extent cx="171450" cy="161925"/>
                <wp:effectExtent l="0" t="0" r="19050" b="28575"/>
                <wp:wrapNone/>
                <wp:docPr id="5" name="矩形 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28A5B0" id="矩形 5" o:spid="_x0000_s1026" style="position:absolute;left:0;text-align:left;margin-left:33pt;margin-top:8.15pt;width:13.5pt;height:1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" filled="f" strokecolor="black [3213]" strokeweight="1pt"/>
            </w:pict>
          </mc:Fallback>
        </mc:AlternateContent>
      </w:r>
      <w:r w:rsidRPr="00D30A9F">
        <w:rPr>
          <w:rFonts w:ascii="仿宋" w:eastAsia="仿宋" w:hAnsi="仿宋" w:hint="eastAsia"/>
        </w:rPr>
        <w:t>项目授权代理</w:t>
      </w:r>
    </w:p>
    <w:p w:rsidR="00CD6C2D" w:rsidRPr="00D30A9F" w:rsidRDefault="00D30A9F" w:rsidP="00CD6C2D">
      <w:pPr>
        <w:ind w:firstLineChars="0" w:firstLine="640"/>
        <w:rPr>
          <w:rFonts w:ascii="仿宋" w:eastAsia="仿宋" w:hAnsi="仿宋"/>
          <w:b/>
        </w:rPr>
      </w:pPr>
      <w:r w:rsidRPr="00D30A9F">
        <w:rPr>
          <w:rFonts w:ascii="仿宋" w:eastAsia="仿宋" w:hAnsi="仿宋" w:hint="eastAsia"/>
          <w:b/>
        </w:rPr>
        <w:t>注：</w:t>
      </w:r>
      <w:proofErr w:type="gramStart"/>
      <w:r w:rsidRPr="00D30A9F">
        <w:rPr>
          <w:rFonts w:ascii="仿宋" w:eastAsia="仿宋" w:hAnsi="仿宋" w:hint="eastAsia"/>
          <w:b/>
        </w:rPr>
        <w:t>授予网报权限</w:t>
      </w:r>
      <w:proofErr w:type="gramEnd"/>
      <w:r w:rsidRPr="00D30A9F">
        <w:rPr>
          <w:rFonts w:ascii="仿宋" w:eastAsia="仿宋" w:hAnsi="仿宋" w:hint="eastAsia"/>
          <w:b/>
        </w:rPr>
        <w:t>时，默认</w:t>
      </w:r>
      <w:proofErr w:type="gramStart"/>
      <w:r w:rsidRPr="00D30A9F">
        <w:rPr>
          <w:rFonts w:ascii="仿宋" w:eastAsia="仿宋" w:hAnsi="仿宋" w:hint="eastAsia"/>
          <w:b/>
        </w:rPr>
        <w:t>勾选被</w:t>
      </w:r>
      <w:proofErr w:type="gramEnd"/>
      <w:r w:rsidRPr="00D30A9F">
        <w:rPr>
          <w:rFonts w:ascii="仿宋" w:eastAsia="仿宋" w:hAnsi="仿宋" w:hint="eastAsia"/>
          <w:b/>
        </w:rPr>
        <w:t>授权人能查询项目余额；如授权人不勾选“被授权人能否查看项目余额”，则被授权人不能查看项目余额。</w:t>
      </w:r>
    </w:p>
    <w:p w:rsidR="00CD6C2D" w:rsidRPr="00D30A9F" w:rsidRDefault="00CD6C2D" w:rsidP="00CD6C2D">
      <w:pPr>
        <w:ind w:firstLineChars="0" w:firstLine="640"/>
        <w:rPr>
          <w:rFonts w:ascii="仿宋" w:eastAsia="仿宋" w:hAnsi="仿宋"/>
        </w:rPr>
      </w:pPr>
      <w:r w:rsidRPr="00D30A9F">
        <w:rPr>
          <w:rFonts w:ascii="仿宋" w:eastAsia="仿宋" w:hAnsi="仿宋" w:hint="eastAsia"/>
        </w:rPr>
        <w:t>3、授权期限：</w:t>
      </w:r>
    </w:p>
    <w:p w:rsidR="00CD6C2D" w:rsidRPr="00D30A9F" w:rsidRDefault="00CD6C2D" w:rsidP="00CD6C2D">
      <w:pPr>
        <w:spacing w:line="520" w:lineRule="exact"/>
        <w:ind w:firstLine="640"/>
        <w:rPr>
          <w:rFonts w:ascii="仿宋" w:eastAsia="仿宋" w:hAnsi="仿宋"/>
          <w:szCs w:val="32"/>
        </w:rPr>
      </w:pPr>
      <w:r w:rsidRPr="00D30A9F">
        <w:rPr>
          <w:rFonts w:ascii="仿宋" w:eastAsia="仿宋" w:hAnsi="仿宋" w:hint="eastAsia"/>
          <w:szCs w:val="32"/>
        </w:rPr>
        <w:t>本次授权生效时间为</w:t>
      </w:r>
      <w:r w:rsidR="00A90E09">
        <w:rPr>
          <w:rFonts w:ascii="仿宋" w:eastAsia="仿宋" w:hAnsi="仿宋" w:hint="eastAsia"/>
          <w:szCs w:val="32"/>
        </w:rPr>
        <w:t xml:space="preserve">      </w:t>
      </w:r>
      <w:r w:rsidRPr="00D30A9F">
        <w:rPr>
          <w:rFonts w:ascii="仿宋" w:eastAsia="仿宋" w:hAnsi="仿宋" w:hint="eastAsia"/>
          <w:szCs w:val="32"/>
        </w:rPr>
        <w:t>。</w:t>
      </w:r>
    </w:p>
    <w:p w:rsidR="00CD6C2D" w:rsidRPr="00D30A9F" w:rsidRDefault="00CD6C2D" w:rsidP="00CD6C2D">
      <w:pPr>
        <w:spacing w:line="520" w:lineRule="exact"/>
        <w:ind w:firstLine="640"/>
        <w:rPr>
          <w:rFonts w:ascii="仿宋" w:eastAsia="仿宋" w:hAnsi="仿宋"/>
          <w:szCs w:val="32"/>
        </w:rPr>
      </w:pPr>
    </w:p>
    <w:p w:rsidR="00D30A9F" w:rsidRPr="00D30A9F" w:rsidRDefault="00D30A9F" w:rsidP="00CD6C2D">
      <w:pPr>
        <w:spacing w:line="520" w:lineRule="exact"/>
        <w:ind w:firstLine="640"/>
        <w:rPr>
          <w:rFonts w:ascii="仿宋" w:eastAsia="仿宋" w:hAnsi="仿宋"/>
          <w:szCs w:val="32"/>
        </w:rPr>
      </w:pPr>
    </w:p>
    <w:p w:rsidR="00D30A9F" w:rsidRPr="00D30A9F" w:rsidRDefault="00D30A9F" w:rsidP="00CD6C2D">
      <w:pPr>
        <w:spacing w:line="520" w:lineRule="exact"/>
        <w:ind w:firstLine="640"/>
        <w:rPr>
          <w:rFonts w:ascii="仿宋" w:eastAsia="仿宋" w:hAnsi="仿宋"/>
          <w:szCs w:val="32"/>
        </w:rPr>
      </w:pPr>
    </w:p>
    <w:p w:rsidR="00CD6C2D" w:rsidRPr="00D30A9F" w:rsidRDefault="00CD6C2D" w:rsidP="00CD6C2D">
      <w:pPr>
        <w:spacing w:line="520" w:lineRule="exact"/>
        <w:ind w:right="1280" w:firstLine="640"/>
        <w:jc w:val="left"/>
        <w:rPr>
          <w:rFonts w:ascii="仿宋" w:eastAsia="仿宋" w:hAnsi="仿宋"/>
          <w:szCs w:val="32"/>
        </w:rPr>
      </w:pPr>
      <w:r w:rsidRPr="00D30A9F">
        <w:rPr>
          <w:rFonts w:ascii="仿宋" w:eastAsia="仿宋" w:hAnsi="仿宋" w:hint="eastAsia"/>
          <w:szCs w:val="32"/>
        </w:rPr>
        <w:t>授权人：</w:t>
      </w:r>
    </w:p>
    <w:p w:rsidR="00CD6C2D" w:rsidRPr="00D30A9F" w:rsidRDefault="00CD6C2D" w:rsidP="00CD6C2D">
      <w:pPr>
        <w:spacing w:line="520" w:lineRule="exact"/>
        <w:ind w:right="640" w:firstLine="640"/>
        <w:jc w:val="left"/>
        <w:rPr>
          <w:rFonts w:ascii="仿宋" w:eastAsia="仿宋" w:hAnsi="仿宋"/>
          <w:szCs w:val="32"/>
        </w:rPr>
      </w:pPr>
      <w:r w:rsidRPr="00D30A9F">
        <w:rPr>
          <w:rFonts w:ascii="仿宋" w:eastAsia="仿宋" w:hAnsi="仿宋" w:hint="eastAsia"/>
          <w:szCs w:val="32"/>
        </w:rPr>
        <w:t>日期：    年   月   日</w:t>
      </w:r>
    </w:p>
    <w:p w:rsidR="00D30A9F" w:rsidRPr="00D30A9F" w:rsidRDefault="00D30A9F" w:rsidP="00D30A9F">
      <w:pPr>
        <w:spacing w:line="520" w:lineRule="exact"/>
        <w:ind w:right="640" w:firstLineChars="0" w:firstLine="0"/>
        <w:jc w:val="left"/>
        <w:rPr>
          <w:rFonts w:ascii="仿宋" w:eastAsia="仿宋" w:hAnsi="仿宋"/>
          <w:szCs w:val="32"/>
        </w:rPr>
      </w:pPr>
    </w:p>
    <w:p w:rsidR="00CD6C2D" w:rsidRPr="00D30A9F" w:rsidRDefault="00CD6C2D" w:rsidP="00D30A9F">
      <w:pPr>
        <w:spacing w:line="520" w:lineRule="exact"/>
        <w:ind w:right="640" w:firstLine="640"/>
        <w:jc w:val="left"/>
        <w:rPr>
          <w:rFonts w:ascii="仿宋" w:eastAsia="仿宋" w:hAnsi="仿宋"/>
          <w:szCs w:val="32"/>
        </w:rPr>
      </w:pPr>
      <w:r w:rsidRPr="00D30A9F">
        <w:rPr>
          <w:rFonts w:ascii="仿宋" w:eastAsia="仿宋" w:hAnsi="仿宋" w:hint="eastAsia"/>
          <w:szCs w:val="32"/>
        </w:rPr>
        <w:t>被授权人：</w:t>
      </w:r>
    </w:p>
    <w:p w:rsidR="00CD6C2D" w:rsidRPr="00D30A9F" w:rsidRDefault="00CD6C2D" w:rsidP="00D30A9F">
      <w:pPr>
        <w:spacing w:line="520" w:lineRule="exact"/>
        <w:ind w:right="640" w:firstLineChars="210" w:firstLine="672"/>
        <w:jc w:val="left"/>
        <w:rPr>
          <w:rFonts w:ascii="仿宋" w:eastAsia="仿宋" w:hAnsi="仿宋"/>
          <w:szCs w:val="32"/>
        </w:rPr>
      </w:pPr>
      <w:r w:rsidRPr="00D30A9F">
        <w:rPr>
          <w:rFonts w:ascii="仿宋" w:eastAsia="仿宋" w:hAnsi="仿宋" w:hint="eastAsia"/>
          <w:szCs w:val="32"/>
        </w:rPr>
        <w:t>日期：     年   月   日</w:t>
      </w:r>
    </w:p>
    <w:p w:rsidR="00D30A9F" w:rsidRDefault="00D30A9F" w:rsidP="00CD6C2D">
      <w:pPr>
        <w:ind w:firstLine="640"/>
        <w:rPr>
          <w:rFonts w:ascii="仿宋" w:eastAsia="仿宋" w:hAnsi="仿宋"/>
        </w:rPr>
      </w:pPr>
    </w:p>
    <w:p w:rsidR="00900791" w:rsidRPr="00D30A9F" w:rsidRDefault="00D30A9F" w:rsidP="00CD6C2D">
      <w:pPr>
        <w:ind w:firstLine="640"/>
        <w:rPr>
          <w:rFonts w:ascii="仿宋" w:eastAsia="仿宋" w:hAnsi="仿宋"/>
        </w:rPr>
      </w:pPr>
      <w:r w:rsidRPr="00D30A9F">
        <w:rPr>
          <w:rFonts w:ascii="仿宋" w:eastAsia="仿宋" w:hAnsi="仿宋" w:hint="eastAsia"/>
        </w:rPr>
        <w:t>附：授权权限</w:t>
      </w:r>
      <w:r>
        <w:rPr>
          <w:rFonts w:ascii="仿宋" w:eastAsia="仿宋" w:hAnsi="仿宋" w:hint="eastAsia"/>
        </w:rPr>
        <w:t>类型</w:t>
      </w:r>
      <w:r w:rsidRPr="00D30A9F">
        <w:rPr>
          <w:rFonts w:ascii="仿宋" w:eastAsia="仿宋" w:hAnsi="仿宋" w:hint="eastAsia"/>
        </w:rPr>
        <w:t>解释说明</w:t>
      </w:r>
    </w:p>
    <w:p w:rsidR="00D30A9F" w:rsidRPr="00D30A9F" w:rsidRDefault="00D30A9F" w:rsidP="00D30A9F">
      <w:pPr>
        <w:ind w:firstLine="640"/>
        <w:rPr>
          <w:rFonts w:ascii="仿宋" w:eastAsia="仿宋" w:hAnsi="仿宋"/>
        </w:rPr>
      </w:pPr>
      <w:r w:rsidRPr="00D30A9F">
        <w:rPr>
          <w:rFonts w:ascii="仿宋" w:eastAsia="仿宋" w:hAnsi="仿宋" w:hint="eastAsia"/>
        </w:rPr>
        <w:t>（1）查询权限：被授权人可在经费查询系统查询被授权项目的收支明细，但不能进行该项目的财务报销；</w:t>
      </w:r>
    </w:p>
    <w:p w:rsidR="00D30A9F" w:rsidRPr="00D30A9F" w:rsidRDefault="00D30A9F" w:rsidP="00D30A9F">
      <w:pPr>
        <w:ind w:firstLine="640"/>
        <w:rPr>
          <w:rFonts w:ascii="仿宋" w:eastAsia="仿宋" w:hAnsi="仿宋"/>
        </w:rPr>
      </w:pPr>
      <w:r w:rsidRPr="00D30A9F">
        <w:rPr>
          <w:rFonts w:ascii="仿宋" w:eastAsia="仿宋" w:hAnsi="仿宋" w:hint="eastAsia"/>
        </w:rPr>
        <w:t>（2）</w:t>
      </w:r>
      <w:proofErr w:type="gramStart"/>
      <w:r w:rsidRPr="00D30A9F">
        <w:rPr>
          <w:rFonts w:ascii="仿宋" w:eastAsia="仿宋" w:hAnsi="仿宋" w:hint="eastAsia"/>
        </w:rPr>
        <w:t>网报权限</w:t>
      </w:r>
      <w:proofErr w:type="gramEnd"/>
      <w:r w:rsidRPr="00D30A9F">
        <w:rPr>
          <w:rFonts w:ascii="仿宋" w:eastAsia="仿宋" w:hAnsi="仿宋" w:hint="eastAsia"/>
        </w:rPr>
        <w:t>：被授权人可进行被授权项目的财务报销并可通过网络报销系统得知项目余额，但被授权人不可在经费查询系统查询该项目收支明细；</w:t>
      </w:r>
    </w:p>
    <w:p w:rsidR="00D30A9F" w:rsidRPr="00D30A9F" w:rsidRDefault="00D30A9F" w:rsidP="00D30A9F">
      <w:pPr>
        <w:ind w:firstLine="640"/>
        <w:rPr>
          <w:rFonts w:ascii="仿宋" w:eastAsia="仿宋" w:hAnsi="仿宋"/>
        </w:rPr>
      </w:pPr>
      <w:r w:rsidRPr="00D30A9F">
        <w:rPr>
          <w:rFonts w:ascii="仿宋" w:eastAsia="仿宋" w:hAnsi="仿宋" w:hint="eastAsia"/>
        </w:rPr>
        <w:t>（3）项目授权代理权限：经费负责人将项目全权委托给被授权人，被授权人可代理经费负责人的所有权限。</w:t>
      </w:r>
    </w:p>
    <w:sectPr w:rsidR="00D30A9F" w:rsidRPr="00D30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353F7"/>
    <w:multiLevelType w:val="hybridMultilevel"/>
    <w:tmpl w:val="7AA8209E"/>
    <w:lvl w:ilvl="0" w:tplc="F1329C3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2D"/>
    <w:rsid w:val="00336CB4"/>
    <w:rsid w:val="00900791"/>
    <w:rsid w:val="00A90E09"/>
    <w:rsid w:val="00AC629B"/>
    <w:rsid w:val="00CD6C2D"/>
    <w:rsid w:val="00D30A9F"/>
    <w:rsid w:val="00DC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C201F-DF89-470F-9272-59204CD3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C2D"/>
    <w:pPr>
      <w:widowControl w:val="0"/>
      <w:ind w:firstLineChars="200" w:firstLine="20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C2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68</Words>
  <Characters>390</Characters>
  <Application>Microsoft Office Word</Application>
  <DocSecurity>0</DocSecurity>
  <Lines>3</Lines>
  <Paragraphs>1</Paragraphs>
  <ScaleCrop>false</ScaleCrop>
  <Company>微软中国</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dell</cp:lastModifiedBy>
  <cp:revision>4</cp:revision>
  <dcterms:created xsi:type="dcterms:W3CDTF">2017-05-22T07:34:00Z</dcterms:created>
  <dcterms:modified xsi:type="dcterms:W3CDTF">2022-03-30T02:27:00Z</dcterms:modified>
</cp:coreProperties>
</file>