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50B38" w14:textId="710BF0A0" w:rsidR="00806C7E" w:rsidRPr="00806C7E" w:rsidRDefault="00806C7E" w:rsidP="00806C7E">
      <w:pPr>
        <w:ind w:firstLineChars="200" w:firstLine="880"/>
        <w:jc w:val="center"/>
        <w:rPr>
          <w:rFonts w:ascii="方正小标宋简体" w:eastAsia="方正小标宋简体"/>
          <w:color w:val="000000"/>
          <w:sz w:val="44"/>
          <w:szCs w:val="44"/>
          <w:shd w:val="clear" w:color="auto" w:fill="FFFFFF"/>
        </w:rPr>
      </w:pPr>
      <w:r w:rsidRPr="00806C7E">
        <w:rPr>
          <w:rFonts w:ascii="方正小标宋简体" w:eastAsia="方正小标宋简体" w:hint="eastAsia"/>
          <w:color w:val="000000"/>
          <w:sz w:val="44"/>
          <w:szCs w:val="44"/>
          <w:shd w:val="clear" w:color="auto" w:fill="FFFFFF"/>
        </w:rPr>
        <w:t>确认2</w:t>
      </w:r>
      <w:r w:rsidRPr="00806C7E">
        <w:rPr>
          <w:rFonts w:ascii="方正小标宋简体" w:eastAsia="方正小标宋简体"/>
          <w:color w:val="000000"/>
          <w:sz w:val="44"/>
          <w:szCs w:val="44"/>
          <w:shd w:val="clear" w:color="auto" w:fill="FFFFFF"/>
        </w:rPr>
        <w:t>020</w:t>
      </w:r>
      <w:r w:rsidRPr="00806C7E">
        <w:rPr>
          <w:rFonts w:ascii="方正小标宋简体" w:eastAsia="方正小标宋简体" w:hint="eastAsia"/>
          <w:color w:val="000000"/>
          <w:sz w:val="44"/>
          <w:szCs w:val="44"/>
          <w:shd w:val="clear" w:color="auto" w:fill="FFFFFF"/>
        </w:rPr>
        <w:t>年度个人所得税专项附加扣除的操作指引</w:t>
      </w:r>
    </w:p>
    <w:p w14:paraId="3E2B10B7" w14:textId="6FF8C39B" w:rsidR="009A69D3" w:rsidRPr="009A69D3" w:rsidRDefault="009A69D3" w:rsidP="009A69D3">
      <w:pPr>
        <w:ind w:firstLineChars="200" w:firstLine="640"/>
        <w:rPr>
          <w:rFonts w:ascii="仿宋_GB2312" w:eastAsia="仿宋_GB2312" w:hAnsi="Calibri" w:cs="Calibri"/>
          <w:color w:val="000000"/>
          <w:kern w:val="0"/>
          <w:sz w:val="32"/>
          <w:szCs w:val="32"/>
        </w:rPr>
      </w:pPr>
      <w:r w:rsidRPr="009A69D3">
        <w:rPr>
          <w:rFonts w:ascii="仿宋_GB2312" w:eastAsia="仿宋_GB2312" w:hAnsi="Calibri" w:cs="Calibri" w:hint="eastAsia"/>
          <w:color w:val="000000"/>
          <w:kern w:val="0"/>
          <w:sz w:val="32"/>
          <w:szCs w:val="32"/>
        </w:rPr>
        <w:t>目前，</w:t>
      </w:r>
      <w:r w:rsidRPr="009A69D3">
        <w:rPr>
          <w:rFonts w:ascii="仿宋_GB2312" w:eastAsia="仿宋_GB2312" w:hAnsi="Calibri" w:cs="Calibri"/>
          <w:color w:val="000000"/>
          <w:kern w:val="0"/>
          <w:sz w:val="32"/>
          <w:szCs w:val="32"/>
        </w:rPr>
        <w:t>2022年度个人所得税专项附加扣除已开始确认。纳税人可下载并登录个人所得税App进行修改、确认。详细步骤如下</w:t>
      </w:r>
      <w:r>
        <w:rPr>
          <w:rFonts w:ascii="仿宋_GB2312" w:eastAsia="仿宋_GB2312" w:hAnsi="Calibri" w:cs="Calibri" w:hint="eastAsia"/>
          <w:color w:val="000000"/>
          <w:kern w:val="0"/>
          <w:sz w:val="32"/>
          <w:szCs w:val="32"/>
        </w:rPr>
        <w:t>：</w:t>
      </w:r>
    </w:p>
    <w:p w14:paraId="4F35D54C" w14:textId="5F6A7E01" w:rsidR="009A69D3" w:rsidRPr="009A69D3" w:rsidRDefault="000C53A8" w:rsidP="009A69D3">
      <w:pPr>
        <w:rPr>
          <w:rFonts w:ascii="仿宋_GB2312" w:eastAsia="仿宋_GB2312" w:hAnsi="Calibri" w:cs="Calibri"/>
          <w:color w:val="000000"/>
          <w:kern w:val="0"/>
          <w:sz w:val="32"/>
          <w:szCs w:val="32"/>
        </w:rPr>
      </w:pPr>
      <w:r>
        <w:rPr>
          <w:rFonts w:ascii="仿宋_GB2312" w:eastAsia="仿宋_GB2312" w:hAnsi="Calibri" w:cs="Calibri" w:hint="eastAsia"/>
          <w:color w:val="000000"/>
          <w:kern w:val="0"/>
          <w:sz w:val="32"/>
          <w:szCs w:val="32"/>
        </w:rPr>
        <w:t>一、</w:t>
      </w:r>
      <w:r w:rsidR="009A69D3" w:rsidRPr="009A69D3">
        <w:rPr>
          <w:rFonts w:ascii="仿宋_GB2312" w:eastAsia="仿宋_GB2312" w:hAnsi="Calibri" w:cs="Calibri" w:hint="eastAsia"/>
          <w:color w:val="000000"/>
          <w:kern w:val="0"/>
          <w:sz w:val="32"/>
          <w:szCs w:val="32"/>
        </w:rPr>
        <w:t>情形一</w:t>
      </w:r>
      <w:r>
        <w:rPr>
          <w:rFonts w:ascii="仿宋_GB2312" w:eastAsia="仿宋_GB2312" w:hAnsi="Calibri" w:cs="Calibri" w:hint="eastAsia"/>
          <w:color w:val="000000"/>
          <w:kern w:val="0"/>
          <w:sz w:val="32"/>
          <w:szCs w:val="32"/>
        </w:rPr>
        <w:t>：</w:t>
      </w:r>
      <w:r w:rsidR="009A69D3" w:rsidRPr="009A69D3">
        <w:rPr>
          <w:rFonts w:ascii="仿宋_GB2312" w:eastAsia="仿宋_GB2312" w:hAnsi="Calibri" w:cs="Calibri"/>
          <w:color w:val="000000"/>
          <w:kern w:val="0"/>
          <w:sz w:val="32"/>
          <w:szCs w:val="32"/>
        </w:rPr>
        <w:t>2022年的专项附加扣除信息若无变动，只需在2021年基础上确认即可。</w:t>
      </w:r>
    </w:p>
    <w:p w14:paraId="7073D53A" w14:textId="6DD2F272" w:rsidR="009A69D3" w:rsidRDefault="000C53A8" w:rsidP="009A69D3">
      <w:pPr>
        <w:rPr>
          <w:rFonts w:ascii="仿宋_GB2312" w:eastAsia="仿宋_GB2312" w:hAnsi="Calibri" w:cs="Calibri"/>
          <w:color w:val="000000"/>
          <w:kern w:val="0"/>
          <w:sz w:val="32"/>
          <w:szCs w:val="32"/>
        </w:rPr>
      </w:pPr>
      <w:r>
        <w:rPr>
          <w:noProof/>
        </w:rPr>
        <w:drawing>
          <wp:anchor distT="0" distB="0" distL="114300" distR="114300" simplePos="0" relativeHeight="251659264" behindDoc="0" locked="0" layoutInCell="1" allowOverlap="1" wp14:anchorId="2D307DF4" wp14:editId="0D50BF98">
            <wp:simplePos x="0" y="0"/>
            <wp:positionH relativeFrom="page">
              <wp:posOffset>1143000</wp:posOffset>
            </wp:positionH>
            <wp:positionV relativeFrom="paragraph">
              <wp:posOffset>815340</wp:posOffset>
            </wp:positionV>
            <wp:extent cx="5274310" cy="5319395"/>
            <wp:effectExtent l="0" t="0" r="254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5319395"/>
                    </a:xfrm>
                    <a:prstGeom prst="rect">
                      <a:avLst/>
                    </a:prstGeom>
                  </pic:spPr>
                </pic:pic>
              </a:graphicData>
            </a:graphic>
          </wp:anchor>
        </w:drawing>
      </w:r>
      <w:r>
        <w:rPr>
          <w:rFonts w:ascii="仿宋_GB2312" w:eastAsia="仿宋_GB2312" w:hAnsi="Calibri" w:cs="Calibri" w:hint="eastAsia"/>
          <w:color w:val="000000"/>
          <w:kern w:val="0"/>
          <w:sz w:val="32"/>
          <w:szCs w:val="32"/>
        </w:rPr>
        <w:t>（一）</w:t>
      </w:r>
      <w:r w:rsidR="009A69D3" w:rsidRPr="009A69D3">
        <w:rPr>
          <w:rFonts w:ascii="仿宋_GB2312" w:eastAsia="仿宋_GB2312" w:hAnsi="Calibri" w:cs="Calibri" w:hint="eastAsia"/>
          <w:color w:val="000000"/>
          <w:kern w:val="0"/>
          <w:sz w:val="32"/>
          <w:szCs w:val="32"/>
        </w:rPr>
        <w:t>打开个人所得税</w:t>
      </w:r>
      <w:r w:rsidR="009A69D3" w:rsidRPr="009A69D3">
        <w:rPr>
          <w:rFonts w:ascii="仿宋_GB2312" w:eastAsia="仿宋_GB2312" w:hAnsi="Calibri" w:cs="Calibri"/>
          <w:color w:val="000000"/>
          <w:kern w:val="0"/>
          <w:sz w:val="32"/>
          <w:szCs w:val="32"/>
        </w:rPr>
        <w:t>App首页，选择了解一下或专项附加扣除填报选择一键带入，再选择扣除年度2022。</w:t>
      </w:r>
    </w:p>
    <w:p w14:paraId="26C80503" w14:textId="1326B388" w:rsidR="009A69D3" w:rsidRPr="009A69D3" w:rsidRDefault="00806C7E" w:rsidP="009A69D3">
      <w:pPr>
        <w:rPr>
          <w:rFonts w:ascii="仿宋_GB2312" w:eastAsia="仿宋_GB2312" w:hAnsi="Calibri" w:cs="Calibri" w:hint="eastAsia"/>
          <w:color w:val="000000"/>
          <w:kern w:val="0"/>
          <w:sz w:val="32"/>
          <w:szCs w:val="32"/>
        </w:rPr>
      </w:pPr>
      <w:r>
        <w:rPr>
          <w:noProof/>
        </w:rPr>
        <w:lastRenderedPageBreak/>
        <w:drawing>
          <wp:anchor distT="0" distB="0" distL="114300" distR="114300" simplePos="0" relativeHeight="251661312" behindDoc="0" locked="0" layoutInCell="1" allowOverlap="1" wp14:anchorId="2569015F" wp14:editId="4EC214D7">
            <wp:simplePos x="0" y="0"/>
            <wp:positionH relativeFrom="page">
              <wp:posOffset>1188720</wp:posOffset>
            </wp:positionH>
            <wp:positionV relativeFrom="page">
              <wp:posOffset>2232025</wp:posOffset>
            </wp:positionV>
            <wp:extent cx="5274310" cy="4371340"/>
            <wp:effectExtent l="0" t="0" r="254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371340"/>
                    </a:xfrm>
                    <a:prstGeom prst="rect">
                      <a:avLst/>
                    </a:prstGeom>
                  </pic:spPr>
                </pic:pic>
              </a:graphicData>
            </a:graphic>
          </wp:anchor>
        </w:drawing>
      </w:r>
      <w:r w:rsidR="000C53A8">
        <w:rPr>
          <w:rFonts w:ascii="仿宋_GB2312" w:eastAsia="仿宋_GB2312" w:hAnsi="Calibri" w:cs="Calibri" w:hint="eastAsia"/>
          <w:color w:val="000000"/>
          <w:kern w:val="0"/>
          <w:sz w:val="32"/>
          <w:szCs w:val="32"/>
        </w:rPr>
        <w:t>（二）</w:t>
      </w:r>
      <w:r w:rsidR="000C53A8" w:rsidRPr="000C53A8">
        <w:rPr>
          <w:rFonts w:ascii="仿宋_GB2312" w:eastAsia="仿宋_GB2312" w:hAnsi="Calibri" w:cs="Calibri" w:hint="eastAsia"/>
          <w:color w:val="000000"/>
          <w:kern w:val="0"/>
          <w:sz w:val="32"/>
          <w:szCs w:val="32"/>
        </w:rPr>
        <w:t>依据提示“将带入</w:t>
      </w:r>
      <w:r w:rsidR="000C53A8" w:rsidRPr="000C53A8">
        <w:rPr>
          <w:rFonts w:ascii="仿宋_GB2312" w:eastAsia="仿宋_GB2312" w:hAnsi="Calibri" w:cs="Calibri"/>
          <w:color w:val="000000"/>
          <w:kern w:val="0"/>
          <w:sz w:val="32"/>
          <w:szCs w:val="32"/>
        </w:rPr>
        <w:t>2021年度信息，确认是否继续?</w:t>
      </w:r>
      <w:r w:rsidR="000C53A8" w:rsidRPr="000C53A8">
        <w:rPr>
          <w:rFonts w:ascii="仿宋_GB2312" w:eastAsia="仿宋_GB2312" w:hAnsi="Calibri" w:cs="Calibri"/>
          <w:color w:val="000000"/>
          <w:kern w:val="0"/>
          <w:sz w:val="32"/>
          <w:szCs w:val="32"/>
        </w:rPr>
        <w:t>”</w:t>
      </w:r>
      <w:r w:rsidR="000C53A8" w:rsidRPr="000C53A8">
        <w:rPr>
          <w:rFonts w:ascii="仿宋_GB2312" w:eastAsia="仿宋_GB2312" w:hAnsi="Calibri" w:cs="Calibri"/>
          <w:color w:val="000000"/>
          <w:kern w:val="0"/>
          <w:sz w:val="32"/>
          <w:szCs w:val="32"/>
        </w:rPr>
        <w:t>或者</w:t>
      </w:r>
      <w:r w:rsidR="000C53A8" w:rsidRPr="000C53A8">
        <w:rPr>
          <w:rFonts w:ascii="仿宋_GB2312" w:eastAsia="仿宋_GB2312" w:hAnsi="Calibri" w:cs="Calibri"/>
          <w:color w:val="000000"/>
          <w:kern w:val="0"/>
          <w:sz w:val="32"/>
          <w:szCs w:val="32"/>
        </w:rPr>
        <w:t>“</w:t>
      </w:r>
      <w:r w:rsidR="000C53A8" w:rsidRPr="000C53A8">
        <w:rPr>
          <w:rFonts w:ascii="仿宋_GB2312" w:eastAsia="仿宋_GB2312" w:hAnsi="Calibri" w:cs="Calibri"/>
          <w:color w:val="000000"/>
          <w:kern w:val="0"/>
          <w:sz w:val="32"/>
          <w:szCs w:val="32"/>
        </w:rPr>
        <w:t>您在2022年度已存在专项附加扣除信息。如果继续确认，将覆盖已存在的专项附加扣除信息！</w:t>
      </w:r>
      <w:r w:rsidR="000C53A8" w:rsidRPr="000C53A8">
        <w:rPr>
          <w:rFonts w:ascii="仿宋_GB2312" w:eastAsia="仿宋_GB2312" w:hAnsi="Calibri" w:cs="Calibri"/>
          <w:color w:val="000000"/>
          <w:kern w:val="0"/>
          <w:sz w:val="32"/>
          <w:szCs w:val="32"/>
        </w:rPr>
        <w:t>”</w:t>
      </w:r>
      <w:r w:rsidR="000C53A8" w:rsidRPr="000C53A8">
        <w:rPr>
          <w:rFonts w:ascii="仿宋_GB2312" w:eastAsia="仿宋_GB2312" w:hAnsi="Calibri" w:cs="Calibri"/>
          <w:color w:val="000000"/>
          <w:kern w:val="0"/>
          <w:sz w:val="32"/>
          <w:szCs w:val="32"/>
        </w:rPr>
        <w:t>，确认后点击确定。</w:t>
      </w:r>
    </w:p>
    <w:p w14:paraId="4907964E" w14:textId="7670BEF0" w:rsidR="000C53A8" w:rsidRPr="000C53A8" w:rsidRDefault="000C53A8" w:rsidP="000C53A8">
      <w:pPr>
        <w:rPr>
          <w:rFonts w:ascii="仿宋_GB2312" w:eastAsia="仿宋_GB2312" w:hAnsi="Calibri" w:cs="Calibri"/>
          <w:color w:val="000000"/>
          <w:kern w:val="0"/>
          <w:sz w:val="32"/>
          <w:szCs w:val="32"/>
        </w:rPr>
      </w:pPr>
      <w:r>
        <w:rPr>
          <w:rFonts w:ascii="仿宋_GB2312" w:eastAsia="仿宋_GB2312" w:hAnsi="Calibri" w:cs="Calibri" w:hint="eastAsia"/>
          <w:color w:val="000000"/>
          <w:kern w:val="0"/>
          <w:sz w:val="32"/>
          <w:szCs w:val="32"/>
        </w:rPr>
        <w:t>（三）</w:t>
      </w:r>
      <w:r w:rsidRPr="000C53A8">
        <w:rPr>
          <w:rFonts w:ascii="仿宋_GB2312" w:eastAsia="仿宋_GB2312" w:hAnsi="Calibri" w:cs="Calibri" w:hint="eastAsia"/>
          <w:color w:val="000000"/>
          <w:kern w:val="0"/>
          <w:sz w:val="32"/>
          <w:szCs w:val="32"/>
        </w:rPr>
        <w:t>打开待确认状态的专项附加扣除，核对信息：如有修改可以点击修改，信息确认后点击一键确认。（注意：如有“已失效”状态的信息，则需先删除之后才能点击“一键确认”）</w:t>
      </w:r>
    </w:p>
    <w:p w14:paraId="706C0C31" w14:textId="1A876897" w:rsidR="000C53A8" w:rsidRPr="000C53A8" w:rsidRDefault="000C53A8" w:rsidP="000C53A8">
      <w:pPr>
        <w:rPr>
          <w:rFonts w:ascii="仿宋_GB2312" w:eastAsia="仿宋_GB2312" w:hAnsi="Calibri" w:cs="Calibri"/>
          <w:color w:val="000000"/>
          <w:kern w:val="0"/>
          <w:sz w:val="32"/>
          <w:szCs w:val="32"/>
        </w:rPr>
      </w:pPr>
      <w:r>
        <w:rPr>
          <w:rFonts w:ascii="仿宋_GB2312" w:eastAsia="仿宋_GB2312" w:hAnsi="Calibri" w:cs="Calibri" w:hint="eastAsia"/>
          <w:color w:val="000000"/>
          <w:kern w:val="0"/>
          <w:sz w:val="32"/>
          <w:szCs w:val="32"/>
        </w:rPr>
        <w:t>（四）</w:t>
      </w:r>
      <w:r w:rsidRPr="000C53A8">
        <w:rPr>
          <w:rFonts w:ascii="仿宋_GB2312" w:eastAsia="仿宋_GB2312" w:hAnsi="Calibri" w:cs="Calibri" w:hint="eastAsia"/>
          <w:color w:val="000000"/>
          <w:kern w:val="0"/>
          <w:sz w:val="32"/>
          <w:szCs w:val="32"/>
        </w:rPr>
        <w:t>点击一键确认后，信息则提交成功。</w:t>
      </w:r>
    </w:p>
    <w:p w14:paraId="62751024" w14:textId="72BCACEB" w:rsidR="009A69D3" w:rsidRPr="009A69D3" w:rsidRDefault="000C53A8" w:rsidP="000C53A8">
      <w:pPr>
        <w:ind w:firstLineChars="200" w:firstLine="640"/>
        <w:rPr>
          <w:rFonts w:ascii="仿宋_GB2312" w:eastAsia="仿宋_GB2312" w:hAnsi="Calibri" w:cs="Calibri"/>
          <w:color w:val="000000"/>
          <w:kern w:val="0"/>
          <w:sz w:val="32"/>
          <w:szCs w:val="32"/>
        </w:rPr>
      </w:pPr>
      <w:r w:rsidRPr="000C53A8">
        <w:rPr>
          <w:rFonts w:ascii="仿宋_GB2312" w:eastAsia="仿宋_GB2312" w:hAnsi="Calibri" w:cs="Calibri" w:hint="eastAsia"/>
          <w:color w:val="000000"/>
          <w:kern w:val="0"/>
          <w:sz w:val="32"/>
          <w:szCs w:val="32"/>
        </w:rPr>
        <w:t>用户可以在确认之后在</w:t>
      </w:r>
      <w:r w:rsidRPr="000C53A8">
        <w:rPr>
          <w:rFonts w:ascii="仿宋_GB2312" w:eastAsia="仿宋_GB2312" w:hAnsi="Calibri" w:cs="Calibri"/>
          <w:color w:val="000000"/>
          <w:kern w:val="0"/>
          <w:sz w:val="32"/>
          <w:szCs w:val="32"/>
        </w:rPr>
        <w:t>App中点击首页，选择专项附加扣除填报，选择扣除年度2022查看已提交的信息，如有变动可以选择作废或修改。</w:t>
      </w:r>
    </w:p>
    <w:p w14:paraId="04AB2662" w14:textId="06A64AEF" w:rsidR="009A69D3" w:rsidRPr="009A69D3" w:rsidRDefault="000C53A8" w:rsidP="009A69D3">
      <w:pPr>
        <w:rPr>
          <w:rFonts w:ascii="仿宋_GB2312" w:eastAsia="仿宋_GB2312" w:hAnsi="Calibri" w:cs="Calibri" w:hint="eastAsia"/>
          <w:color w:val="000000"/>
          <w:kern w:val="0"/>
          <w:sz w:val="32"/>
          <w:szCs w:val="32"/>
        </w:rPr>
      </w:pPr>
      <w:r>
        <w:rPr>
          <w:rFonts w:ascii="仿宋_GB2312" w:eastAsia="仿宋_GB2312" w:hAnsi="Calibri" w:cs="Calibri" w:hint="eastAsia"/>
          <w:color w:val="000000"/>
          <w:kern w:val="0"/>
          <w:sz w:val="32"/>
          <w:szCs w:val="32"/>
        </w:rPr>
        <w:lastRenderedPageBreak/>
        <w:t>二、</w:t>
      </w:r>
      <w:r w:rsidR="009A69D3" w:rsidRPr="009A69D3">
        <w:rPr>
          <w:rFonts w:ascii="仿宋_GB2312" w:eastAsia="仿宋_GB2312" w:hAnsi="Calibri" w:cs="Calibri" w:hint="eastAsia"/>
          <w:color w:val="000000"/>
          <w:kern w:val="0"/>
          <w:sz w:val="32"/>
          <w:szCs w:val="32"/>
        </w:rPr>
        <w:t>情形二</w:t>
      </w:r>
      <w:r>
        <w:rPr>
          <w:rFonts w:ascii="仿宋_GB2312" w:eastAsia="仿宋_GB2312" w:hAnsi="Calibri" w:cs="Calibri" w:hint="eastAsia"/>
          <w:color w:val="000000"/>
          <w:kern w:val="0"/>
          <w:sz w:val="32"/>
          <w:szCs w:val="32"/>
        </w:rPr>
        <w:t>：</w:t>
      </w:r>
      <w:r w:rsidR="009A69D3" w:rsidRPr="009A69D3">
        <w:rPr>
          <w:rFonts w:ascii="仿宋_GB2312" w:eastAsia="仿宋_GB2312" w:hAnsi="Calibri" w:cs="Calibri"/>
          <w:color w:val="000000"/>
          <w:kern w:val="0"/>
          <w:sz w:val="32"/>
          <w:szCs w:val="32"/>
        </w:rPr>
        <w:t>2022年需要对已填写的信息进行修改。</w:t>
      </w:r>
    </w:p>
    <w:p w14:paraId="34EC28FC" w14:textId="77777777" w:rsidR="009A69D3" w:rsidRPr="009A69D3" w:rsidRDefault="009A69D3" w:rsidP="000C53A8">
      <w:pPr>
        <w:ind w:firstLineChars="200" w:firstLine="640"/>
        <w:rPr>
          <w:rFonts w:ascii="仿宋_GB2312" w:eastAsia="仿宋_GB2312" w:hAnsi="Calibri" w:cs="Calibri"/>
          <w:color w:val="000000"/>
          <w:kern w:val="0"/>
          <w:sz w:val="32"/>
          <w:szCs w:val="32"/>
        </w:rPr>
      </w:pPr>
      <w:r w:rsidRPr="009A69D3">
        <w:rPr>
          <w:rFonts w:ascii="仿宋_GB2312" w:eastAsia="仿宋_GB2312" w:hAnsi="Calibri" w:cs="Calibri" w:hint="eastAsia"/>
          <w:color w:val="000000"/>
          <w:kern w:val="0"/>
          <w:sz w:val="32"/>
          <w:szCs w:val="32"/>
        </w:rPr>
        <w:t>如：需要修改申报方式、扣除比例、相关信息等，则需点击待确认之后进入相关修改页面进行修改。</w:t>
      </w:r>
    </w:p>
    <w:p w14:paraId="3FBA2D63" w14:textId="77777777" w:rsidR="009A69D3" w:rsidRPr="009A69D3" w:rsidRDefault="009A69D3" w:rsidP="00D85775">
      <w:pPr>
        <w:ind w:firstLineChars="200" w:firstLine="640"/>
        <w:rPr>
          <w:rFonts w:ascii="仿宋_GB2312" w:eastAsia="仿宋_GB2312" w:hAnsi="Calibri" w:cs="Calibri"/>
          <w:color w:val="000000"/>
          <w:kern w:val="0"/>
          <w:sz w:val="32"/>
          <w:szCs w:val="32"/>
        </w:rPr>
      </w:pPr>
      <w:r w:rsidRPr="009A69D3">
        <w:rPr>
          <w:rFonts w:ascii="仿宋_GB2312" w:eastAsia="仿宋_GB2312" w:hAnsi="Calibri" w:cs="Calibri" w:hint="eastAsia"/>
          <w:color w:val="000000"/>
          <w:kern w:val="0"/>
          <w:sz w:val="32"/>
          <w:szCs w:val="32"/>
        </w:rPr>
        <w:t>以下这种情况需要修改专项扣除信息：</w:t>
      </w:r>
    </w:p>
    <w:p w14:paraId="3483DAA0" w14:textId="5B98E659" w:rsidR="009A69D3" w:rsidRPr="009A69D3" w:rsidRDefault="009A69D3" w:rsidP="00D85775">
      <w:pPr>
        <w:ind w:firstLineChars="200" w:firstLine="640"/>
        <w:rPr>
          <w:rFonts w:ascii="仿宋_GB2312" w:eastAsia="仿宋_GB2312" w:hAnsi="Calibri" w:cs="Calibri" w:hint="eastAsia"/>
          <w:color w:val="000000"/>
          <w:kern w:val="0"/>
          <w:sz w:val="32"/>
          <w:szCs w:val="32"/>
        </w:rPr>
      </w:pPr>
      <w:r w:rsidRPr="009A69D3">
        <w:rPr>
          <w:rFonts w:ascii="仿宋_GB2312" w:eastAsia="仿宋_GB2312" w:hAnsi="Calibri" w:cs="Calibri" w:hint="eastAsia"/>
          <w:color w:val="000000"/>
          <w:kern w:val="0"/>
          <w:sz w:val="32"/>
          <w:szCs w:val="32"/>
        </w:rPr>
        <w:t>想修改</w:t>
      </w:r>
      <w:r w:rsidRPr="009A69D3">
        <w:rPr>
          <w:rFonts w:ascii="仿宋_GB2312" w:eastAsia="仿宋_GB2312" w:hAnsi="Calibri" w:cs="Calibri"/>
          <w:color w:val="000000"/>
          <w:kern w:val="0"/>
          <w:sz w:val="32"/>
          <w:szCs w:val="32"/>
        </w:rPr>
        <w:t>2022年赡养老人、子女教育、住房贷款利息的扣除比例</w:t>
      </w:r>
      <w:r w:rsidR="00D85775">
        <w:rPr>
          <w:rFonts w:ascii="仿宋_GB2312" w:eastAsia="仿宋_GB2312" w:hAnsi="Calibri" w:cs="Calibri" w:hint="eastAsia"/>
          <w:color w:val="000000"/>
          <w:kern w:val="0"/>
          <w:sz w:val="32"/>
          <w:szCs w:val="32"/>
        </w:rPr>
        <w:t>。</w:t>
      </w:r>
    </w:p>
    <w:p w14:paraId="1353D1C4" w14:textId="28EF21FA" w:rsidR="009A69D3" w:rsidRPr="009A69D3" w:rsidRDefault="00D85775" w:rsidP="009A69D3">
      <w:pPr>
        <w:rPr>
          <w:rFonts w:ascii="仿宋_GB2312" w:eastAsia="仿宋_GB2312" w:hAnsi="Calibri" w:cs="Calibri"/>
          <w:color w:val="000000"/>
          <w:kern w:val="0"/>
          <w:sz w:val="32"/>
          <w:szCs w:val="32"/>
        </w:rPr>
      </w:pPr>
      <w:r>
        <w:rPr>
          <w:rFonts w:ascii="仿宋_GB2312" w:eastAsia="仿宋_GB2312" w:hAnsi="Calibri" w:cs="Calibri" w:hint="eastAsia"/>
          <w:color w:val="000000"/>
          <w:kern w:val="0"/>
          <w:sz w:val="32"/>
          <w:szCs w:val="32"/>
        </w:rPr>
        <w:t>三、</w:t>
      </w:r>
      <w:r w:rsidR="009A69D3" w:rsidRPr="009A69D3">
        <w:rPr>
          <w:rFonts w:ascii="仿宋_GB2312" w:eastAsia="仿宋_GB2312" w:hAnsi="Calibri" w:cs="Calibri" w:hint="eastAsia"/>
          <w:color w:val="000000"/>
          <w:kern w:val="0"/>
          <w:sz w:val="32"/>
          <w:szCs w:val="32"/>
        </w:rPr>
        <w:t>情形三</w:t>
      </w:r>
      <w:r>
        <w:rPr>
          <w:rFonts w:ascii="仿宋_GB2312" w:eastAsia="仿宋_GB2312" w:hAnsi="Calibri" w:cs="Calibri" w:hint="eastAsia"/>
          <w:color w:val="000000"/>
          <w:kern w:val="0"/>
          <w:sz w:val="32"/>
          <w:szCs w:val="32"/>
        </w:rPr>
        <w:t>：</w:t>
      </w:r>
      <w:r w:rsidR="009A69D3" w:rsidRPr="009A69D3">
        <w:rPr>
          <w:rFonts w:ascii="仿宋_GB2312" w:eastAsia="仿宋_GB2312" w:hAnsi="Calibri" w:cs="Calibri"/>
          <w:color w:val="000000"/>
          <w:kern w:val="0"/>
          <w:sz w:val="32"/>
          <w:szCs w:val="32"/>
        </w:rPr>
        <w:t>2022年需要作废专项附加扣除项目。</w:t>
      </w:r>
    </w:p>
    <w:p w14:paraId="37459038" w14:textId="77777777" w:rsidR="009A69D3" w:rsidRPr="009A69D3" w:rsidRDefault="009A69D3" w:rsidP="00D85775">
      <w:pPr>
        <w:ind w:firstLineChars="200" w:firstLine="640"/>
        <w:rPr>
          <w:rFonts w:ascii="仿宋_GB2312" w:eastAsia="仿宋_GB2312" w:hAnsi="Calibri" w:cs="Calibri"/>
          <w:color w:val="000000"/>
          <w:kern w:val="0"/>
          <w:sz w:val="32"/>
          <w:szCs w:val="32"/>
        </w:rPr>
      </w:pPr>
      <w:r w:rsidRPr="009A69D3">
        <w:rPr>
          <w:rFonts w:ascii="仿宋_GB2312" w:eastAsia="仿宋_GB2312" w:hAnsi="Calibri" w:cs="Calibri" w:hint="eastAsia"/>
          <w:color w:val="000000"/>
          <w:kern w:val="0"/>
          <w:sz w:val="32"/>
          <w:szCs w:val="32"/>
        </w:rPr>
        <w:t>比如有老人在</w:t>
      </w:r>
      <w:r w:rsidRPr="009A69D3">
        <w:rPr>
          <w:rFonts w:ascii="仿宋_GB2312" w:eastAsia="仿宋_GB2312" w:hAnsi="Calibri" w:cs="Calibri"/>
          <w:color w:val="000000"/>
          <w:kern w:val="0"/>
          <w:sz w:val="32"/>
          <w:szCs w:val="32"/>
        </w:rPr>
        <w:t>2021年去世，2022年不能再申请赡养老人专项附加扣除；</w:t>
      </w:r>
    </w:p>
    <w:p w14:paraId="46137F1B" w14:textId="77777777" w:rsidR="009A69D3" w:rsidRPr="009A69D3" w:rsidRDefault="009A69D3" w:rsidP="00D85775">
      <w:pPr>
        <w:ind w:firstLineChars="200" w:firstLine="640"/>
        <w:rPr>
          <w:rFonts w:ascii="仿宋_GB2312" w:eastAsia="仿宋_GB2312" w:hAnsi="Calibri" w:cs="Calibri"/>
          <w:color w:val="000000"/>
          <w:kern w:val="0"/>
          <w:sz w:val="32"/>
          <w:szCs w:val="32"/>
        </w:rPr>
      </w:pPr>
      <w:r w:rsidRPr="009A69D3">
        <w:rPr>
          <w:rFonts w:ascii="仿宋_GB2312" w:eastAsia="仿宋_GB2312" w:hAnsi="Calibri" w:cs="Calibri" w:hint="eastAsia"/>
          <w:color w:val="000000"/>
          <w:kern w:val="0"/>
          <w:sz w:val="32"/>
          <w:szCs w:val="32"/>
        </w:rPr>
        <w:t>点击待确认状态的赡养老人信息，点击删除，点击一键确认。</w:t>
      </w:r>
    </w:p>
    <w:p w14:paraId="5AD72F9B" w14:textId="74CB5940" w:rsidR="009A69D3" w:rsidRPr="009A69D3" w:rsidRDefault="00D85775" w:rsidP="009A69D3">
      <w:pPr>
        <w:rPr>
          <w:rFonts w:ascii="仿宋_GB2312" w:eastAsia="仿宋_GB2312" w:hAnsi="Calibri" w:cs="Calibri"/>
          <w:color w:val="000000"/>
          <w:kern w:val="0"/>
          <w:sz w:val="32"/>
          <w:szCs w:val="32"/>
        </w:rPr>
      </w:pPr>
      <w:r>
        <w:rPr>
          <w:rFonts w:ascii="仿宋_GB2312" w:eastAsia="仿宋_GB2312" w:hAnsi="Calibri" w:cs="Calibri" w:hint="eastAsia"/>
          <w:color w:val="000000"/>
          <w:kern w:val="0"/>
          <w:sz w:val="32"/>
          <w:szCs w:val="32"/>
        </w:rPr>
        <w:t>四、</w:t>
      </w:r>
      <w:r w:rsidR="009A69D3" w:rsidRPr="009A69D3">
        <w:rPr>
          <w:rFonts w:ascii="仿宋_GB2312" w:eastAsia="仿宋_GB2312" w:hAnsi="Calibri" w:cs="Calibri" w:hint="eastAsia"/>
          <w:color w:val="000000"/>
          <w:kern w:val="0"/>
          <w:sz w:val="32"/>
          <w:szCs w:val="32"/>
        </w:rPr>
        <w:t>情形四</w:t>
      </w:r>
      <w:r>
        <w:rPr>
          <w:rFonts w:ascii="仿宋_GB2312" w:eastAsia="仿宋_GB2312" w:hAnsi="Calibri" w:cs="Calibri" w:hint="eastAsia"/>
          <w:color w:val="000000"/>
          <w:kern w:val="0"/>
          <w:sz w:val="32"/>
          <w:szCs w:val="32"/>
        </w:rPr>
        <w:t>：</w:t>
      </w:r>
      <w:r w:rsidR="009A69D3" w:rsidRPr="009A69D3">
        <w:rPr>
          <w:rFonts w:ascii="仿宋_GB2312" w:eastAsia="仿宋_GB2312" w:hAnsi="Calibri" w:cs="Calibri"/>
          <w:color w:val="000000"/>
          <w:kern w:val="0"/>
          <w:sz w:val="32"/>
          <w:szCs w:val="32"/>
        </w:rPr>
        <w:t>2022年需要新增专项附加扣除项目。</w:t>
      </w:r>
    </w:p>
    <w:p w14:paraId="13065767" w14:textId="77777777" w:rsidR="009A69D3" w:rsidRPr="009A69D3" w:rsidRDefault="009A69D3" w:rsidP="00D85775">
      <w:pPr>
        <w:ind w:firstLineChars="200" w:firstLine="640"/>
        <w:rPr>
          <w:rFonts w:ascii="仿宋_GB2312" w:eastAsia="仿宋_GB2312" w:hAnsi="Calibri" w:cs="Calibri"/>
          <w:color w:val="000000"/>
          <w:kern w:val="0"/>
          <w:sz w:val="32"/>
          <w:szCs w:val="32"/>
        </w:rPr>
      </w:pPr>
      <w:r w:rsidRPr="009A69D3">
        <w:rPr>
          <w:rFonts w:ascii="仿宋_GB2312" w:eastAsia="仿宋_GB2312" w:hAnsi="Calibri" w:cs="Calibri" w:hint="eastAsia"/>
          <w:color w:val="000000"/>
          <w:kern w:val="0"/>
          <w:sz w:val="32"/>
          <w:szCs w:val="32"/>
        </w:rPr>
        <w:t>比如</w:t>
      </w:r>
      <w:r w:rsidRPr="009A69D3">
        <w:rPr>
          <w:rFonts w:ascii="仿宋_GB2312" w:eastAsia="仿宋_GB2312" w:hAnsi="Calibri" w:cs="Calibri"/>
          <w:color w:val="000000"/>
          <w:kern w:val="0"/>
          <w:sz w:val="32"/>
          <w:szCs w:val="32"/>
        </w:rPr>
        <w:t>2022年新增子女教育扣除，需要申报填写。</w:t>
      </w:r>
    </w:p>
    <w:p w14:paraId="3D048256" w14:textId="0E7A387A" w:rsidR="009A69D3" w:rsidRPr="009A69D3" w:rsidRDefault="009A69D3" w:rsidP="00D85775">
      <w:pPr>
        <w:ind w:firstLineChars="200" w:firstLine="640"/>
        <w:rPr>
          <w:rFonts w:ascii="仿宋_GB2312" w:eastAsia="仿宋_GB2312" w:hAnsi="Calibri" w:cs="Calibri"/>
          <w:color w:val="000000"/>
          <w:kern w:val="0"/>
          <w:sz w:val="32"/>
          <w:szCs w:val="32"/>
        </w:rPr>
      </w:pPr>
      <w:r w:rsidRPr="009A69D3">
        <w:rPr>
          <w:rFonts w:ascii="仿宋_GB2312" w:eastAsia="仿宋_GB2312" w:hAnsi="Calibri" w:cs="Calibri" w:hint="eastAsia"/>
          <w:color w:val="000000"/>
          <w:kern w:val="0"/>
          <w:sz w:val="32"/>
          <w:szCs w:val="32"/>
        </w:rPr>
        <w:t>先按情形一步骤确认之前申报的其它不需要修改的专项附加扣除信息后，点击</w:t>
      </w:r>
      <w:r w:rsidRPr="009A69D3">
        <w:rPr>
          <w:rFonts w:ascii="仿宋_GB2312" w:eastAsia="仿宋_GB2312" w:hAnsi="Calibri" w:cs="Calibri"/>
          <w:color w:val="000000"/>
          <w:kern w:val="0"/>
          <w:sz w:val="32"/>
          <w:szCs w:val="32"/>
        </w:rPr>
        <w:t>App首页，专项附加扣除填报。</w:t>
      </w:r>
    </w:p>
    <w:p w14:paraId="7108F282" w14:textId="25C7BD7D" w:rsidR="009A69D3" w:rsidRPr="00D85775" w:rsidRDefault="00806C7E" w:rsidP="009A69D3">
      <w:pPr>
        <w:rPr>
          <w:rFonts w:ascii="仿宋_GB2312" w:eastAsia="仿宋_GB2312" w:hAnsi="Calibri" w:cs="Calibri"/>
          <w:color w:val="000000"/>
          <w:kern w:val="0"/>
          <w:sz w:val="32"/>
          <w:szCs w:val="32"/>
        </w:rPr>
      </w:pPr>
      <w:r>
        <w:rPr>
          <w:rFonts w:ascii="仿宋_GB2312" w:eastAsia="仿宋_GB2312" w:hAnsi="Calibri" w:cs="Calibri"/>
          <w:noProof/>
          <w:color w:val="000000"/>
          <w:kern w:val="0"/>
          <w:sz w:val="32"/>
          <w:szCs w:val="32"/>
        </w:rPr>
        <w:drawing>
          <wp:anchor distT="0" distB="0" distL="114300" distR="114300" simplePos="0" relativeHeight="251664384" behindDoc="0" locked="0" layoutInCell="1" allowOverlap="1" wp14:anchorId="45D6A4AB" wp14:editId="4A5D38CA">
            <wp:simplePos x="0" y="0"/>
            <wp:positionH relativeFrom="column">
              <wp:posOffset>281940</wp:posOffset>
            </wp:positionH>
            <wp:positionV relativeFrom="page">
              <wp:posOffset>6918960</wp:posOffset>
            </wp:positionV>
            <wp:extent cx="3657600" cy="36639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3663950"/>
                    </a:xfrm>
                    <a:prstGeom prst="rect">
                      <a:avLst/>
                    </a:prstGeom>
                    <a:noFill/>
                  </pic:spPr>
                </pic:pic>
              </a:graphicData>
            </a:graphic>
            <wp14:sizeRelH relativeFrom="page">
              <wp14:pctWidth>0</wp14:pctWidth>
            </wp14:sizeRelH>
            <wp14:sizeRelV relativeFrom="page">
              <wp14:pctHeight>0</wp14:pctHeight>
            </wp14:sizeRelV>
          </wp:anchor>
        </w:drawing>
      </w:r>
    </w:p>
    <w:p w14:paraId="7F4C5A30" w14:textId="4177A37D" w:rsidR="009A69D3" w:rsidRPr="009A69D3" w:rsidRDefault="009A69D3" w:rsidP="009A69D3">
      <w:pPr>
        <w:rPr>
          <w:rFonts w:ascii="仿宋_GB2312" w:eastAsia="仿宋_GB2312" w:hAnsi="Calibri" w:cs="Calibri"/>
          <w:color w:val="000000"/>
          <w:kern w:val="0"/>
          <w:sz w:val="32"/>
          <w:szCs w:val="32"/>
        </w:rPr>
      </w:pPr>
    </w:p>
    <w:p w14:paraId="2D72ABF8" w14:textId="1DE31072" w:rsidR="00D85775" w:rsidRDefault="00D85775" w:rsidP="009A69D3">
      <w:pPr>
        <w:rPr>
          <w:rFonts w:ascii="仿宋_GB2312" w:eastAsia="仿宋_GB2312" w:hAnsi="Calibri" w:cs="Calibri"/>
          <w:color w:val="000000"/>
          <w:kern w:val="0"/>
          <w:sz w:val="32"/>
          <w:szCs w:val="32"/>
        </w:rPr>
      </w:pPr>
    </w:p>
    <w:p w14:paraId="535490AC" w14:textId="55489214" w:rsidR="00D85775" w:rsidRDefault="00D85775" w:rsidP="009A69D3">
      <w:pPr>
        <w:rPr>
          <w:rFonts w:ascii="仿宋_GB2312" w:eastAsia="仿宋_GB2312" w:hAnsi="Calibri" w:cs="Calibri"/>
          <w:color w:val="000000"/>
          <w:kern w:val="0"/>
          <w:sz w:val="32"/>
          <w:szCs w:val="32"/>
        </w:rPr>
      </w:pPr>
    </w:p>
    <w:p w14:paraId="7E20C2A2" w14:textId="77777777" w:rsidR="00D85775" w:rsidRDefault="00D85775" w:rsidP="009A69D3">
      <w:pPr>
        <w:rPr>
          <w:rFonts w:ascii="仿宋_GB2312" w:eastAsia="仿宋_GB2312" w:hAnsi="Calibri" w:cs="Calibri"/>
          <w:color w:val="000000"/>
          <w:kern w:val="0"/>
          <w:sz w:val="32"/>
          <w:szCs w:val="32"/>
        </w:rPr>
      </w:pPr>
    </w:p>
    <w:p w14:paraId="74D10AEF" w14:textId="77777777" w:rsidR="00D85775" w:rsidRDefault="00D85775" w:rsidP="009A69D3">
      <w:pPr>
        <w:rPr>
          <w:rFonts w:ascii="仿宋_GB2312" w:eastAsia="仿宋_GB2312" w:hAnsi="Calibri" w:cs="Calibri"/>
          <w:color w:val="000000"/>
          <w:kern w:val="0"/>
          <w:sz w:val="32"/>
          <w:szCs w:val="32"/>
        </w:rPr>
      </w:pPr>
    </w:p>
    <w:p w14:paraId="5711DD5B" w14:textId="77777777" w:rsidR="00237914" w:rsidRDefault="00237914" w:rsidP="009A69D3">
      <w:pPr>
        <w:rPr>
          <w:rFonts w:ascii="仿宋_GB2312" w:eastAsia="仿宋_GB2312" w:hAnsi="Calibri" w:cs="Calibri" w:hint="eastAsia"/>
          <w:color w:val="000000"/>
          <w:kern w:val="0"/>
          <w:sz w:val="32"/>
          <w:szCs w:val="32"/>
        </w:rPr>
      </w:pPr>
    </w:p>
    <w:p w14:paraId="3FA93AC3" w14:textId="6365CD04" w:rsidR="009A69D3" w:rsidRPr="00237914" w:rsidRDefault="00D85775" w:rsidP="009A69D3">
      <w:pPr>
        <w:rPr>
          <w:rFonts w:ascii="仿宋_GB2312" w:eastAsia="仿宋_GB2312" w:hAnsi="Calibri" w:cs="Calibri" w:hint="eastAsia"/>
          <w:color w:val="000000"/>
          <w:kern w:val="0"/>
          <w:sz w:val="32"/>
          <w:szCs w:val="32"/>
        </w:rPr>
      </w:pPr>
      <w:r>
        <w:rPr>
          <w:rFonts w:ascii="仿宋_GB2312" w:eastAsia="仿宋_GB2312" w:hAnsi="Calibri" w:cs="Calibri" w:hint="eastAsia"/>
          <w:color w:val="000000"/>
          <w:kern w:val="0"/>
          <w:sz w:val="32"/>
          <w:szCs w:val="32"/>
        </w:rPr>
        <w:lastRenderedPageBreak/>
        <w:t>五、</w:t>
      </w:r>
      <w:r w:rsidR="009A69D3" w:rsidRPr="009A69D3">
        <w:rPr>
          <w:rFonts w:ascii="仿宋_GB2312" w:eastAsia="仿宋_GB2312" w:hAnsi="Calibri" w:cs="Calibri" w:hint="eastAsia"/>
          <w:color w:val="000000"/>
          <w:kern w:val="0"/>
          <w:sz w:val="32"/>
          <w:szCs w:val="32"/>
        </w:rPr>
        <w:t>情形五</w:t>
      </w:r>
      <w:r w:rsidR="00237914">
        <w:rPr>
          <w:rFonts w:ascii="仿宋_GB2312" w:eastAsia="仿宋_GB2312" w:hAnsi="Calibri" w:cs="Calibri" w:hint="eastAsia"/>
          <w:color w:val="000000"/>
          <w:kern w:val="0"/>
          <w:sz w:val="32"/>
          <w:szCs w:val="32"/>
        </w:rPr>
        <w:t>：</w:t>
      </w:r>
      <w:r w:rsidR="009A69D3" w:rsidRPr="009A69D3">
        <w:rPr>
          <w:rFonts w:ascii="仿宋_GB2312" w:eastAsia="仿宋_GB2312" w:hAnsi="Calibri" w:cs="Calibri"/>
          <w:color w:val="000000"/>
          <w:kern w:val="0"/>
          <w:sz w:val="32"/>
          <w:szCs w:val="32"/>
        </w:rPr>
        <w:t>2022年首次填写专项附加扣除项目。</w:t>
      </w:r>
    </w:p>
    <w:p w14:paraId="6333C331" w14:textId="5376EDF1" w:rsidR="004939FC" w:rsidRDefault="009A69D3" w:rsidP="00237914">
      <w:pPr>
        <w:ind w:firstLineChars="200" w:firstLine="640"/>
      </w:pPr>
      <w:r w:rsidRPr="009A69D3">
        <w:rPr>
          <w:rFonts w:ascii="仿宋_GB2312" w:eastAsia="仿宋_GB2312" w:hAnsi="Calibri" w:cs="Calibri" w:hint="eastAsia"/>
          <w:color w:val="000000"/>
          <w:kern w:val="0"/>
          <w:sz w:val="32"/>
          <w:szCs w:val="32"/>
        </w:rPr>
        <w:t>直接选择首页的专项附加扣除填报即可填写信息</w:t>
      </w:r>
      <w:r>
        <w:rPr>
          <w:rFonts w:hint="eastAsia"/>
        </w:rPr>
        <w:t>。</w:t>
      </w:r>
    </w:p>
    <w:p w14:paraId="74BACE24" w14:textId="1A95EE57" w:rsidR="00876648" w:rsidRPr="00876648" w:rsidRDefault="00237914" w:rsidP="00237914">
      <w:pPr>
        <w:rPr>
          <w:rFonts w:ascii="仿宋_GB2312" w:eastAsia="仿宋_GB2312" w:hAnsi="Calibri" w:cs="Calibri" w:hint="eastAsia"/>
          <w:color w:val="000000"/>
          <w:kern w:val="0"/>
          <w:sz w:val="32"/>
          <w:szCs w:val="32"/>
        </w:rPr>
      </w:pPr>
      <w:r w:rsidRPr="00876648">
        <w:rPr>
          <w:rFonts w:ascii="仿宋_GB2312" w:eastAsia="仿宋_GB2312" w:hAnsi="Calibri" w:cs="Calibri" w:hint="eastAsia"/>
          <w:color w:val="000000"/>
          <w:kern w:val="0"/>
          <w:sz w:val="32"/>
          <w:szCs w:val="32"/>
        </w:rPr>
        <w:t>六、</w:t>
      </w:r>
      <w:r w:rsidR="00876648">
        <w:rPr>
          <w:rFonts w:ascii="仿宋_GB2312" w:eastAsia="仿宋_GB2312" w:hAnsi="Calibri" w:cs="Calibri" w:hint="eastAsia"/>
          <w:color w:val="000000"/>
          <w:kern w:val="0"/>
          <w:sz w:val="32"/>
          <w:szCs w:val="32"/>
        </w:rPr>
        <w:t>更多问题可</w:t>
      </w:r>
      <w:r w:rsidR="00BB7ACB">
        <w:rPr>
          <w:rFonts w:ascii="仿宋_GB2312" w:eastAsia="仿宋_GB2312" w:hAnsi="Calibri" w:cs="Calibri" w:hint="eastAsia"/>
          <w:color w:val="000000"/>
          <w:kern w:val="0"/>
          <w:sz w:val="32"/>
          <w:szCs w:val="32"/>
        </w:rPr>
        <w:t>通过</w:t>
      </w:r>
      <w:r w:rsidR="00876648">
        <w:rPr>
          <w:rFonts w:ascii="仿宋_GB2312" w:eastAsia="仿宋_GB2312" w:hAnsi="Calibri" w:cs="Calibri" w:hint="eastAsia"/>
          <w:color w:val="000000"/>
          <w:kern w:val="0"/>
          <w:sz w:val="32"/>
          <w:szCs w:val="32"/>
        </w:rPr>
        <w:t>个人所得税A</w:t>
      </w:r>
      <w:r w:rsidR="00876648">
        <w:rPr>
          <w:rFonts w:ascii="仿宋_GB2312" w:eastAsia="仿宋_GB2312" w:hAnsi="Calibri" w:cs="Calibri"/>
          <w:color w:val="000000"/>
          <w:kern w:val="0"/>
          <w:sz w:val="32"/>
          <w:szCs w:val="32"/>
        </w:rPr>
        <w:t>PP</w:t>
      </w:r>
      <w:r w:rsidR="00BB7ACB">
        <w:rPr>
          <w:rFonts w:ascii="仿宋_GB2312" w:eastAsia="仿宋_GB2312" w:hAnsi="Calibri" w:cs="Calibri" w:hint="eastAsia"/>
          <w:color w:val="000000"/>
          <w:kern w:val="0"/>
          <w:sz w:val="32"/>
          <w:szCs w:val="32"/>
        </w:rPr>
        <w:t>智能客服</w:t>
      </w:r>
      <w:r w:rsidR="00876648">
        <w:rPr>
          <w:rFonts w:ascii="仿宋_GB2312" w:eastAsia="仿宋_GB2312" w:hAnsi="Calibri" w:cs="Calibri" w:hint="eastAsia"/>
          <w:color w:val="000000"/>
          <w:kern w:val="0"/>
          <w:sz w:val="32"/>
          <w:szCs w:val="32"/>
        </w:rPr>
        <w:t>或者1</w:t>
      </w:r>
      <w:r w:rsidR="00876648">
        <w:rPr>
          <w:rFonts w:ascii="仿宋_GB2312" w:eastAsia="仿宋_GB2312" w:hAnsi="Calibri" w:cs="Calibri"/>
          <w:color w:val="000000"/>
          <w:kern w:val="0"/>
          <w:sz w:val="32"/>
          <w:szCs w:val="32"/>
        </w:rPr>
        <w:t>2366</w:t>
      </w:r>
      <w:r w:rsidR="00876648">
        <w:rPr>
          <w:rFonts w:ascii="仿宋_GB2312" w:eastAsia="仿宋_GB2312" w:hAnsi="Calibri" w:cs="Calibri" w:hint="eastAsia"/>
          <w:color w:val="000000"/>
          <w:kern w:val="0"/>
          <w:sz w:val="32"/>
          <w:szCs w:val="32"/>
        </w:rPr>
        <w:t>服务热线咨询。</w:t>
      </w:r>
    </w:p>
    <w:sectPr w:rsidR="00876648" w:rsidRPr="008766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charset w:val="86"/>
    <w:family w:val="auto"/>
    <w:pitch w:val="variable"/>
    <w:sig w:usb0="00000001" w:usb1="080E0000" w:usb2="00000010" w:usb3="00000000" w:csb0="00040000" w:csb1="00000000"/>
  </w:font>
  <w:font w:name="仿宋_GB2312">
    <w:altName w:val="宋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D3"/>
    <w:rsid w:val="000C53A8"/>
    <w:rsid w:val="00237914"/>
    <w:rsid w:val="004939FC"/>
    <w:rsid w:val="007076A3"/>
    <w:rsid w:val="00806C7E"/>
    <w:rsid w:val="00876648"/>
    <w:rsid w:val="009A69D3"/>
    <w:rsid w:val="00BB7ACB"/>
    <w:rsid w:val="00D84E69"/>
    <w:rsid w:val="00D8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7DFE"/>
  <w15:chartTrackingRefBased/>
  <w15:docId w15:val="{99839E82-38D8-4252-ADE3-13733B95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yangyinfangwh@163.com</dc:creator>
  <cp:keywords/>
  <dc:description/>
  <cp:lastModifiedBy>yangyinfangwh@163.com</cp:lastModifiedBy>
  <cp:revision>5</cp:revision>
  <dcterms:created xsi:type="dcterms:W3CDTF">2021-12-12T10:20:00Z</dcterms:created>
  <dcterms:modified xsi:type="dcterms:W3CDTF">2021-12-12T10:52:00Z</dcterms:modified>
</cp:coreProperties>
</file>